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7D53EE" w:rsidRDefault="007D53EE" w:rsidP="007D53EE">
      <w:pPr>
        <w:spacing w:after="12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(пятого созыва)</w:t>
      </w:r>
    </w:p>
    <w:p w:rsidR="003E6E78" w:rsidRDefault="003E6E78" w:rsidP="007D53EE">
      <w:pPr>
        <w:spacing w:after="12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D53EE" w:rsidRDefault="007D53EE" w:rsidP="007D53EE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РЕШЕНИЕ</w:t>
      </w:r>
    </w:p>
    <w:p w:rsidR="007D53EE" w:rsidRDefault="003E6E78" w:rsidP="007D53EE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(тридцать второй  сессии</w:t>
      </w:r>
      <w:r w:rsidR="007D53EE">
        <w:rPr>
          <w:rFonts w:eastAsia="Calibri"/>
          <w:b/>
          <w:sz w:val="28"/>
          <w:szCs w:val="28"/>
          <w:lang w:eastAsia="en-US"/>
        </w:rPr>
        <w:t>)</w:t>
      </w:r>
    </w:p>
    <w:p w:rsidR="007D53EE" w:rsidRPr="003E6E78" w:rsidRDefault="000E04C5" w:rsidP="007D53E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28.02</w:t>
      </w:r>
      <w:bookmarkStart w:id="0" w:name="_GoBack"/>
      <w:bookmarkEnd w:id="0"/>
      <w:r w:rsidR="006106A4" w:rsidRPr="003E6E78">
        <w:rPr>
          <w:b/>
          <w:sz w:val="28"/>
          <w:szCs w:val="28"/>
        </w:rPr>
        <w:t>. 2019</w:t>
      </w:r>
      <w:r w:rsidR="007D53EE" w:rsidRPr="003E6E78">
        <w:rPr>
          <w:b/>
          <w:sz w:val="28"/>
          <w:szCs w:val="28"/>
        </w:rPr>
        <w:t xml:space="preserve">                                                                  </w:t>
      </w:r>
      <w:r w:rsidR="003E6E78" w:rsidRPr="003E6E78">
        <w:rPr>
          <w:b/>
          <w:sz w:val="28"/>
          <w:szCs w:val="28"/>
        </w:rPr>
        <w:t xml:space="preserve">                             № 172</w:t>
      </w:r>
    </w:p>
    <w:p w:rsidR="007D53EE" w:rsidRPr="003E6E78" w:rsidRDefault="007D53EE" w:rsidP="007D53EE">
      <w:pPr>
        <w:jc w:val="center"/>
        <w:rPr>
          <w:rFonts w:eastAsia="Calibri"/>
          <w:b/>
          <w:sz w:val="28"/>
          <w:szCs w:val="28"/>
        </w:rPr>
      </w:pPr>
    </w:p>
    <w:p w:rsidR="007D53EE" w:rsidRPr="003E6E78" w:rsidRDefault="007D53EE" w:rsidP="007D53EE">
      <w:pPr>
        <w:autoSpaceDE w:val="0"/>
        <w:autoSpaceDN w:val="0"/>
        <w:adjustRightInd w:val="0"/>
        <w:ind w:right="-1"/>
        <w:jc w:val="center"/>
        <w:rPr>
          <w:b/>
          <w:sz w:val="28"/>
          <w:szCs w:val="28"/>
        </w:rPr>
      </w:pPr>
      <w:r w:rsidRPr="003E6E78">
        <w:rPr>
          <w:b/>
          <w:sz w:val="28"/>
          <w:szCs w:val="28"/>
        </w:rPr>
        <w:t>О внесении изменений положение об оплате труда в органах местного самоуправления Усть-Таркского сельсовета утвержденное решением Совета депутатов</w:t>
      </w:r>
      <w:r w:rsidR="00FC066B" w:rsidRPr="003E6E78">
        <w:rPr>
          <w:b/>
          <w:sz w:val="28"/>
          <w:szCs w:val="28"/>
        </w:rPr>
        <w:t xml:space="preserve"> Усть-Таркского сельсовета от 03.03.2017 года № 89</w:t>
      </w:r>
    </w:p>
    <w:p w:rsidR="007D53EE" w:rsidRDefault="007D53EE" w:rsidP="007D53EE">
      <w:pPr>
        <w:jc w:val="both"/>
        <w:rPr>
          <w:sz w:val="28"/>
          <w:szCs w:val="28"/>
        </w:rPr>
      </w:pPr>
    </w:p>
    <w:p w:rsidR="003C7ECE" w:rsidRDefault="001312FD" w:rsidP="00BC678B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соответствии с Бюджетным кодексом Российской Федерации, Постановлением Правительства Новосибирской области от 31.01.2017 года №  20-п «О нормативах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Новосибирской области»,</w:t>
      </w:r>
      <w:r w:rsidR="00302C0A">
        <w:rPr>
          <w:rFonts w:eastAsia="Calibri"/>
          <w:sz w:val="28"/>
          <w:szCs w:val="28"/>
        </w:rPr>
        <w:t xml:space="preserve"> </w:t>
      </w:r>
      <w:r w:rsidR="0078051F">
        <w:rPr>
          <w:rFonts w:eastAsia="Calibri"/>
          <w:sz w:val="28"/>
          <w:szCs w:val="28"/>
        </w:rPr>
        <w:t xml:space="preserve">Постановлением Губернатора Новосибирской области от 10.01.2018 года № 5 </w:t>
      </w:r>
      <w:r w:rsidR="0078051F" w:rsidRPr="0078051F">
        <w:rPr>
          <w:rFonts w:eastAsia="Calibri"/>
          <w:sz w:val="28"/>
          <w:szCs w:val="28"/>
        </w:rPr>
        <w:t>«</w:t>
      </w:r>
      <w:r w:rsidR="0078051F" w:rsidRPr="0078051F">
        <w:rPr>
          <w:sz w:val="28"/>
          <w:szCs w:val="28"/>
        </w:rPr>
        <w:t>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 органах Новосибирской области»</w:t>
      </w:r>
      <w:r w:rsidRPr="0078051F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Совет депутатов Усть-Таркского сельсовета Усть-Таркского района Новосибирской области решил:</w:t>
      </w:r>
    </w:p>
    <w:p w:rsidR="00BC678B" w:rsidRDefault="00AA4F31" w:rsidP="00E44E27">
      <w:pPr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1.Внести изменения в Решение Совета депутатов Усть-Таркского сельсовета</w:t>
      </w:r>
      <w:r w:rsidR="001D6871">
        <w:rPr>
          <w:rFonts w:eastAsia="Calibri"/>
          <w:sz w:val="28"/>
          <w:szCs w:val="28"/>
        </w:rPr>
        <w:t xml:space="preserve"> Усть-Таркского района Новосибирской области от 03.03.2017 года № 89 </w:t>
      </w:r>
      <w:r w:rsidR="003C7ECE">
        <w:rPr>
          <w:rFonts w:eastAsia="Calibri"/>
          <w:sz w:val="28"/>
          <w:szCs w:val="28"/>
        </w:rPr>
        <w:t>«</w:t>
      </w:r>
      <w:r w:rsidR="003C7ECE">
        <w:rPr>
          <w:sz w:val="28"/>
          <w:szCs w:val="28"/>
        </w:rPr>
        <w:t>Об утверждении положения об оплате труда в Администрации Усть-Таркского сельсовета Усть-Таркского района Новосибирской области» согласно приложению</w:t>
      </w:r>
      <w:r w:rsidR="00BC678B">
        <w:rPr>
          <w:sz w:val="28"/>
          <w:szCs w:val="28"/>
        </w:rPr>
        <w:t>.</w:t>
      </w:r>
    </w:p>
    <w:p w:rsidR="00AA4F31" w:rsidRDefault="00E44E27" w:rsidP="001312F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DC71E8">
        <w:rPr>
          <w:sz w:val="28"/>
          <w:szCs w:val="28"/>
        </w:rPr>
        <w:t xml:space="preserve">2. Финансовое обеспечение расходов, связанных с реализацией настоящего </w:t>
      </w:r>
      <w:r>
        <w:rPr>
          <w:sz w:val="28"/>
          <w:szCs w:val="28"/>
        </w:rPr>
        <w:t>решения</w:t>
      </w:r>
      <w:r w:rsidRPr="00DC71E8">
        <w:rPr>
          <w:sz w:val="28"/>
          <w:szCs w:val="28"/>
        </w:rPr>
        <w:t>, осуществлять в пределах бюджетных ассигнований, предусмотренных в  бюджете</w:t>
      </w:r>
      <w:r w:rsidR="002D6B00">
        <w:rPr>
          <w:sz w:val="28"/>
          <w:szCs w:val="28"/>
        </w:rPr>
        <w:t xml:space="preserve"> Усть-Таркского сельсовета Усть-Таркского района</w:t>
      </w:r>
      <w:r w:rsidRPr="00DC71E8">
        <w:rPr>
          <w:sz w:val="28"/>
          <w:szCs w:val="28"/>
        </w:rPr>
        <w:t xml:space="preserve"> Новосибирской области на соответствующий финансовый год</w:t>
      </w:r>
      <w:r w:rsidR="002D6B00">
        <w:rPr>
          <w:sz w:val="28"/>
          <w:szCs w:val="28"/>
        </w:rPr>
        <w:t>.</w:t>
      </w:r>
    </w:p>
    <w:p w:rsidR="001312FD" w:rsidRDefault="001312FD" w:rsidP="001312F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1312FD" w:rsidRDefault="001312FD" w:rsidP="001312F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Председатель Совета депутатов                     Глава Усть-Таркского сельсовета</w:t>
      </w: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Усть-Таркского сельсовета                          Усть-Таркского района                       </w:t>
      </w: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Усть-Таркского района                               Новосибирской области</w:t>
      </w:r>
    </w:p>
    <w:p w:rsidR="007D53EE" w:rsidRDefault="007D53EE" w:rsidP="007D53EE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Новосибирской области                        </w:t>
      </w:r>
    </w:p>
    <w:p w:rsidR="007D53EE" w:rsidRDefault="007D53EE" w:rsidP="007D53E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</w:p>
    <w:p w:rsidR="00604A53" w:rsidRDefault="007D53EE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_________В.Н. Предвечный                    </w:t>
      </w:r>
      <w:r w:rsidR="00AD5D36">
        <w:rPr>
          <w:rFonts w:eastAsia="Calibri"/>
          <w:sz w:val="28"/>
          <w:szCs w:val="28"/>
        </w:rPr>
        <w:t xml:space="preserve">    ______________В.В. Шушканов</w:t>
      </w:r>
    </w:p>
    <w:p w:rsidR="002D6B00" w:rsidRDefault="002D6B00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8"/>
        </w:rPr>
      </w:pPr>
    </w:p>
    <w:p w:rsidR="002D6B00" w:rsidRPr="002D6B00" w:rsidRDefault="002D6B00" w:rsidP="002D6B00">
      <w:pPr>
        <w:autoSpaceDE w:val="0"/>
        <w:autoSpaceDN w:val="0"/>
        <w:adjustRightInd w:val="0"/>
        <w:jc w:val="right"/>
        <w:outlineLvl w:val="0"/>
        <w:rPr>
          <w:rFonts w:eastAsia="Calibri"/>
          <w:bCs/>
          <w:sz w:val="28"/>
          <w:szCs w:val="28"/>
          <w:lang w:eastAsia="en-US"/>
        </w:rPr>
      </w:pPr>
      <w:r w:rsidRPr="002D6B00">
        <w:rPr>
          <w:rFonts w:eastAsia="Calibri"/>
          <w:bCs/>
          <w:sz w:val="28"/>
          <w:szCs w:val="28"/>
          <w:lang w:eastAsia="en-US"/>
        </w:rPr>
        <w:t xml:space="preserve">Приложение </w:t>
      </w:r>
    </w:p>
    <w:p w:rsidR="002D6B00" w:rsidRPr="002D6B00" w:rsidRDefault="002D6B00" w:rsidP="002D6B00">
      <w:pPr>
        <w:autoSpaceDE w:val="0"/>
        <w:autoSpaceDN w:val="0"/>
        <w:adjustRightInd w:val="0"/>
        <w:jc w:val="right"/>
        <w:outlineLvl w:val="0"/>
        <w:rPr>
          <w:rFonts w:eastAsia="Calibri"/>
          <w:bCs/>
          <w:sz w:val="28"/>
          <w:szCs w:val="28"/>
          <w:lang w:eastAsia="en-US"/>
        </w:rPr>
      </w:pPr>
      <w:r w:rsidRPr="002D6B00">
        <w:rPr>
          <w:rFonts w:eastAsia="Calibri"/>
          <w:bCs/>
          <w:sz w:val="28"/>
          <w:szCs w:val="28"/>
          <w:lang w:eastAsia="en-US"/>
        </w:rPr>
        <w:t xml:space="preserve">к решению Совета депутатов </w:t>
      </w:r>
    </w:p>
    <w:p w:rsidR="002D6B00" w:rsidRPr="002D6B00" w:rsidRDefault="002D6B00" w:rsidP="002D6B00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  <w:r w:rsidRPr="002D6B00">
        <w:rPr>
          <w:rFonts w:eastAsia="Calibri"/>
          <w:bCs/>
          <w:sz w:val="28"/>
          <w:szCs w:val="28"/>
          <w:lang w:eastAsia="en-US"/>
        </w:rPr>
        <w:t>Усть-Таркского сельсовета Усть-Таркского района</w:t>
      </w:r>
    </w:p>
    <w:p w:rsidR="002D6B00" w:rsidRDefault="002D6B00" w:rsidP="002D6B00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  <w:r w:rsidRPr="002D6B00">
        <w:rPr>
          <w:rFonts w:eastAsia="Calibri"/>
          <w:bCs/>
          <w:sz w:val="28"/>
          <w:szCs w:val="28"/>
          <w:lang w:eastAsia="en-US"/>
        </w:rPr>
        <w:t>Новосибирской области</w:t>
      </w:r>
    </w:p>
    <w:p w:rsidR="002D6B00" w:rsidRDefault="003E6E78" w:rsidP="002D6B00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о</w:t>
      </w:r>
      <w:r w:rsidR="002D6B00">
        <w:rPr>
          <w:rFonts w:eastAsia="Calibri"/>
          <w:bCs/>
          <w:sz w:val="28"/>
          <w:szCs w:val="28"/>
          <w:lang w:eastAsia="en-US"/>
        </w:rPr>
        <w:t>т</w:t>
      </w:r>
      <w:r w:rsidR="000E04C5">
        <w:rPr>
          <w:rFonts w:eastAsia="Calibri"/>
          <w:bCs/>
          <w:sz w:val="28"/>
          <w:szCs w:val="28"/>
          <w:lang w:eastAsia="en-US"/>
        </w:rPr>
        <w:t xml:space="preserve"> 28.02</w:t>
      </w:r>
      <w:r w:rsidR="006106A4">
        <w:rPr>
          <w:rFonts w:eastAsia="Calibri"/>
          <w:bCs/>
          <w:sz w:val="28"/>
          <w:szCs w:val="28"/>
          <w:lang w:eastAsia="en-US"/>
        </w:rPr>
        <w:t>.2019 года</w:t>
      </w:r>
      <w:r w:rsidR="002D6B00">
        <w:rPr>
          <w:rFonts w:eastAsia="Calibri"/>
          <w:bCs/>
          <w:sz w:val="28"/>
          <w:szCs w:val="28"/>
          <w:lang w:eastAsia="en-US"/>
        </w:rPr>
        <w:t xml:space="preserve">    №</w:t>
      </w:r>
      <w:r>
        <w:rPr>
          <w:rFonts w:eastAsia="Calibri"/>
          <w:bCs/>
          <w:sz w:val="28"/>
          <w:szCs w:val="28"/>
          <w:lang w:eastAsia="en-US"/>
        </w:rPr>
        <w:t xml:space="preserve"> 172</w:t>
      </w:r>
    </w:p>
    <w:p w:rsidR="002D6B00" w:rsidRPr="002D6B00" w:rsidRDefault="002D6B00" w:rsidP="002D6B00">
      <w:pPr>
        <w:autoSpaceDE w:val="0"/>
        <w:autoSpaceDN w:val="0"/>
        <w:adjustRightInd w:val="0"/>
        <w:jc w:val="right"/>
        <w:rPr>
          <w:rFonts w:eastAsia="Calibri"/>
          <w:bCs/>
          <w:sz w:val="28"/>
          <w:szCs w:val="28"/>
          <w:lang w:eastAsia="en-US"/>
        </w:rPr>
      </w:pPr>
    </w:p>
    <w:p w:rsidR="002D6B00" w:rsidRDefault="0014762E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Изменения в Решение Совета депутатов Усть-Таркского сельсовета Усть-Таркского района Новосибирской области от 03.03.2017 года № 89 «</w:t>
      </w:r>
      <w:r>
        <w:rPr>
          <w:sz w:val="28"/>
          <w:szCs w:val="28"/>
        </w:rPr>
        <w:t>Об утверждении положения об оплате труда в Администрации Усть-Таркского сельсовета Усть-Таркского района Новосибирской области</w:t>
      </w:r>
    </w:p>
    <w:p w:rsidR="009054D6" w:rsidRDefault="009054D6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p w:rsidR="009054D6" w:rsidRPr="009054D6" w:rsidRDefault="009054D6" w:rsidP="009054D6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Таблицу № 1 устанавливающую н</w:t>
      </w:r>
      <w:r w:rsidRPr="009054D6">
        <w:rPr>
          <w:sz w:val="28"/>
          <w:szCs w:val="28"/>
        </w:rPr>
        <w:t xml:space="preserve">ормативы формирования расходов на оплату труда выборных должностных лиц местного самоуправления, осуществляющих свои полномочия на постоянной основе, изложить в </w:t>
      </w:r>
      <w:r>
        <w:rPr>
          <w:sz w:val="28"/>
          <w:szCs w:val="28"/>
        </w:rPr>
        <w:t>следующей редакции</w:t>
      </w:r>
      <w:r w:rsidRPr="009054D6">
        <w:rPr>
          <w:sz w:val="28"/>
          <w:szCs w:val="28"/>
        </w:rPr>
        <w:t>:</w:t>
      </w:r>
    </w:p>
    <w:p w:rsidR="0014762E" w:rsidRDefault="0014762E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</w:p>
    <w:tbl>
      <w:tblPr>
        <w:tblW w:w="100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1759"/>
        <w:gridCol w:w="2069"/>
        <w:gridCol w:w="1843"/>
        <w:gridCol w:w="1502"/>
      </w:tblGrid>
      <w:tr w:rsidR="009054D6" w:rsidRPr="00361B01" w:rsidTr="009763E6">
        <w:tc>
          <w:tcPr>
            <w:tcW w:w="2835" w:type="dxa"/>
            <w:vMerge w:val="restart"/>
          </w:tcPr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Группы муниципальных образований Новосибирской области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зависимости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численности населения (человек) &lt;1&gt;</w:t>
            </w:r>
          </w:p>
        </w:tc>
        <w:tc>
          <w:tcPr>
            <w:tcW w:w="1759" w:type="dxa"/>
            <w:vMerge w:val="restart"/>
          </w:tcPr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Нормативы формирования расходов на оплату труда глав </w:t>
            </w:r>
            <w:r w:rsidRPr="00EA0B8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муниципальных 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образований Новосибирской области (рублей в год) &lt;2&gt;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69" w:type="dxa"/>
            <w:vMerge w:val="restart"/>
          </w:tcPr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Нормативы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 в представительном органе муниципального образования Новосибирской области</w:t>
            </w:r>
          </w:p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(рублей в год) &lt;2&gt;</w:t>
            </w:r>
          </w:p>
        </w:tc>
        <w:tc>
          <w:tcPr>
            <w:tcW w:w="3345" w:type="dxa"/>
            <w:gridSpan w:val="2"/>
          </w:tcPr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Нормативы формирования расходов на оплату труда муниципальных служащих,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том числе муниципальных служащих (лиц, замещающих муниципальные должности)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контрольно-счетных органах, работников, замещающих должности, не являющиеся должностями муниципальной службы, рабочих профессий,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содержание органов местного самоуправления &lt;3&gt;</w:t>
            </w:r>
          </w:p>
        </w:tc>
      </w:tr>
      <w:tr w:rsidR="009054D6" w:rsidRPr="00361B01" w:rsidTr="009763E6">
        <w:tc>
          <w:tcPr>
            <w:tcW w:w="2835" w:type="dxa"/>
            <w:vMerge/>
          </w:tcPr>
          <w:p w:rsidR="009054D6" w:rsidRPr="00361B01" w:rsidRDefault="009054D6" w:rsidP="009763E6"/>
        </w:tc>
        <w:tc>
          <w:tcPr>
            <w:tcW w:w="1759" w:type="dxa"/>
            <w:vMerge/>
          </w:tcPr>
          <w:p w:rsidR="009054D6" w:rsidRPr="00361B01" w:rsidRDefault="009054D6" w:rsidP="009763E6"/>
        </w:tc>
        <w:tc>
          <w:tcPr>
            <w:tcW w:w="2069" w:type="dxa"/>
            <w:vMerge/>
          </w:tcPr>
          <w:p w:rsidR="009054D6" w:rsidRPr="00361B01" w:rsidRDefault="009054D6" w:rsidP="009763E6"/>
        </w:tc>
        <w:tc>
          <w:tcPr>
            <w:tcW w:w="1843" w:type="dxa"/>
          </w:tcPr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Базовые нормативы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расчете на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жителя муниципального образования Новосибирской области</w:t>
            </w:r>
          </w:p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 xml:space="preserve">(рублей в год) </w:t>
            </w:r>
          </w:p>
        </w:tc>
        <w:tc>
          <w:tcPr>
            <w:tcW w:w="1502" w:type="dxa"/>
          </w:tcPr>
          <w:p w:rsidR="009054D6" w:rsidRPr="00361B01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B8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Стимулирую-щий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 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</w:tr>
      <w:tr w:rsidR="009054D6" w:rsidRPr="00361B01" w:rsidTr="009763E6">
        <w:tc>
          <w:tcPr>
            <w:tcW w:w="10008" w:type="dxa"/>
            <w:gridSpan w:val="5"/>
          </w:tcPr>
          <w:p w:rsidR="009054D6" w:rsidRPr="00361B01" w:rsidRDefault="009054D6" w:rsidP="009763E6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Сельские поселения с численностью населения:</w:t>
            </w:r>
          </w:p>
        </w:tc>
      </w:tr>
      <w:tr w:rsidR="009054D6" w:rsidRPr="008058CE" w:rsidTr="009763E6">
        <w:tc>
          <w:tcPr>
            <w:tcW w:w="2835" w:type="dxa"/>
          </w:tcPr>
          <w:p w:rsidR="009054D6" w:rsidRPr="00361B01" w:rsidRDefault="009054D6" w:rsidP="009763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менее 1 000 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175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688 677</w:t>
            </w:r>
          </w:p>
        </w:tc>
        <w:tc>
          <w:tcPr>
            <w:tcW w:w="206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618 044</w:t>
            </w:r>
          </w:p>
        </w:tc>
        <w:tc>
          <w:tcPr>
            <w:tcW w:w="1843" w:type="dxa"/>
            <w:vAlign w:val="center"/>
          </w:tcPr>
          <w:p w:rsidR="009054D6" w:rsidRPr="00C31004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2816,0</w:t>
            </w:r>
          </w:p>
        </w:tc>
        <w:tc>
          <w:tcPr>
            <w:tcW w:w="1502" w:type="dxa"/>
            <w:vAlign w:val="center"/>
          </w:tcPr>
          <w:p w:rsidR="009054D6" w:rsidRPr="008058C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8CE">
              <w:rPr>
                <w:rFonts w:ascii="Times New Roman" w:hAnsi="Times New Roman" w:cs="Times New Roman"/>
                <w:sz w:val="24"/>
                <w:szCs w:val="24"/>
              </w:rPr>
              <w:t>0,099</w:t>
            </w:r>
          </w:p>
        </w:tc>
      </w:tr>
      <w:tr w:rsidR="009054D6" w:rsidRPr="008058CE" w:rsidTr="009763E6">
        <w:tc>
          <w:tcPr>
            <w:tcW w:w="2835" w:type="dxa"/>
          </w:tcPr>
          <w:p w:rsidR="009054D6" w:rsidRPr="00361B01" w:rsidRDefault="009054D6" w:rsidP="009763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от 1 000 до 3 000 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175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688 677</w:t>
            </w:r>
          </w:p>
        </w:tc>
        <w:tc>
          <w:tcPr>
            <w:tcW w:w="206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618 044</w:t>
            </w:r>
          </w:p>
        </w:tc>
        <w:tc>
          <w:tcPr>
            <w:tcW w:w="1843" w:type="dxa"/>
            <w:vAlign w:val="center"/>
          </w:tcPr>
          <w:p w:rsidR="009054D6" w:rsidRPr="00C31004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1580,0</w:t>
            </w:r>
          </w:p>
        </w:tc>
        <w:tc>
          <w:tcPr>
            <w:tcW w:w="1502" w:type="dxa"/>
            <w:vAlign w:val="center"/>
          </w:tcPr>
          <w:p w:rsidR="009054D6" w:rsidRPr="008058C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8CE">
              <w:rPr>
                <w:rFonts w:ascii="Times New Roman" w:hAnsi="Times New Roman" w:cs="Times New Roman"/>
                <w:sz w:val="24"/>
                <w:szCs w:val="24"/>
              </w:rPr>
              <w:t>0,114</w:t>
            </w:r>
          </w:p>
        </w:tc>
      </w:tr>
      <w:tr w:rsidR="009054D6" w:rsidRPr="008058CE" w:rsidTr="009763E6">
        <w:tc>
          <w:tcPr>
            <w:tcW w:w="2835" w:type="dxa"/>
          </w:tcPr>
          <w:p w:rsidR="009054D6" w:rsidRPr="00361B01" w:rsidRDefault="009054D6" w:rsidP="009763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от 3 000 до 5 000 &lt;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175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740 090</w:t>
            </w:r>
          </w:p>
        </w:tc>
        <w:tc>
          <w:tcPr>
            <w:tcW w:w="206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618 044</w:t>
            </w:r>
          </w:p>
        </w:tc>
        <w:tc>
          <w:tcPr>
            <w:tcW w:w="1843" w:type="dxa"/>
            <w:vAlign w:val="center"/>
          </w:tcPr>
          <w:p w:rsidR="009054D6" w:rsidRPr="00C31004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855,4</w:t>
            </w:r>
          </w:p>
        </w:tc>
        <w:tc>
          <w:tcPr>
            <w:tcW w:w="1502" w:type="dxa"/>
            <w:vAlign w:val="center"/>
          </w:tcPr>
          <w:p w:rsidR="009054D6" w:rsidRPr="008058C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8CE">
              <w:rPr>
                <w:rFonts w:ascii="Times New Roman" w:hAnsi="Times New Roman" w:cs="Times New Roman"/>
                <w:sz w:val="24"/>
                <w:szCs w:val="24"/>
              </w:rPr>
              <w:t>0,069</w:t>
            </w:r>
          </w:p>
        </w:tc>
      </w:tr>
      <w:tr w:rsidR="009054D6" w:rsidRPr="008058CE" w:rsidTr="009763E6">
        <w:tc>
          <w:tcPr>
            <w:tcW w:w="2835" w:type="dxa"/>
          </w:tcPr>
          <w:p w:rsidR="009054D6" w:rsidRPr="00361B01" w:rsidRDefault="009054D6" w:rsidP="009763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 xml:space="preserve">от 5 000 до 7 000 </w:t>
            </w:r>
          </w:p>
        </w:tc>
        <w:tc>
          <w:tcPr>
            <w:tcW w:w="175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810 040</w:t>
            </w:r>
          </w:p>
        </w:tc>
        <w:tc>
          <w:tcPr>
            <w:tcW w:w="206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704 382</w:t>
            </w:r>
          </w:p>
        </w:tc>
        <w:tc>
          <w:tcPr>
            <w:tcW w:w="1843" w:type="dxa"/>
            <w:vAlign w:val="center"/>
          </w:tcPr>
          <w:p w:rsidR="009054D6" w:rsidRPr="00C31004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846,2</w:t>
            </w:r>
          </w:p>
        </w:tc>
        <w:tc>
          <w:tcPr>
            <w:tcW w:w="1502" w:type="dxa"/>
            <w:vAlign w:val="center"/>
          </w:tcPr>
          <w:p w:rsidR="009054D6" w:rsidRPr="008058C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8CE">
              <w:rPr>
                <w:rFonts w:ascii="Times New Roman" w:hAnsi="Times New Roman" w:cs="Times New Roman"/>
                <w:sz w:val="24"/>
                <w:szCs w:val="24"/>
              </w:rPr>
              <w:t>0,058</w:t>
            </w:r>
          </w:p>
        </w:tc>
      </w:tr>
      <w:tr w:rsidR="009054D6" w:rsidRPr="008058CE" w:rsidTr="009763E6">
        <w:tc>
          <w:tcPr>
            <w:tcW w:w="2835" w:type="dxa"/>
          </w:tcPr>
          <w:p w:rsidR="009054D6" w:rsidRPr="00361B01" w:rsidRDefault="009054D6" w:rsidP="009763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 xml:space="preserve">от 7 000 до 10 000 </w:t>
            </w:r>
          </w:p>
        </w:tc>
        <w:tc>
          <w:tcPr>
            <w:tcW w:w="175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810 040</w:t>
            </w:r>
          </w:p>
        </w:tc>
        <w:tc>
          <w:tcPr>
            <w:tcW w:w="206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704 382</w:t>
            </w:r>
          </w:p>
        </w:tc>
        <w:tc>
          <w:tcPr>
            <w:tcW w:w="1843" w:type="dxa"/>
            <w:vAlign w:val="center"/>
          </w:tcPr>
          <w:p w:rsidR="009054D6" w:rsidRPr="00C31004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698,6</w:t>
            </w:r>
          </w:p>
        </w:tc>
        <w:tc>
          <w:tcPr>
            <w:tcW w:w="1502" w:type="dxa"/>
            <w:vAlign w:val="center"/>
          </w:tcPr>
          <w:p w:rsidR="009054D6" w:rsidRPr="008058C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8CE">
              <w:rPr>
                <w:rFonts w:ascii="Times New Roman" w:hAnsi="Times New Roman" w:cs="Times New Roman"/>
                <w:sz w:val="24"/>
                <w:szCs w:val="24"/>
              </w:rPr>
              <w:t>0,037</w:t>
            </w:r>
          </w:p>
        </w:tc>
      </w:tr>
      <w:tr w:rsidR="009054D6" w:rsidRPr="008058CE" w:rsidTr="009763E6">
        <w:tc>
          <w:tcPr>
            <w:tcW w:w="2835" w:type="dxa"/>
          </w:tcPr>
          <w:p w:rsidR="009054D6" w:rsidRPr="00361B01" w:rsidRDefault="009054D6" w:rsidP="009763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свыше 10 000</w:t>
            </w:r>
            <w:r w:rsidRPr="00361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1 059 503</w:t>
            </w:r>
          </w:p>
        </w:tc>
        <w:tc>
          <w:tcPr>
            <w:tcW w:w="2069" w:type="dxa"/>
            <w:vAlign w:val="center"/>
          </w:tcPr>
          <w:p w:rsidR="009054D6" w:rsidRPr="003712D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2D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900 578</w:t>
            </w:r>
          </w:p>
        </w:tc>
        <w:tc>
          <w:tcPr>
            <w:tcW w:w="1843" w:type="dxa"/>
            <w:vAlign w:val="center"/>
          </w:tcPr>
          <w:p w:rsidR="009054D6" w:rsidRPr="00C31004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310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563,1</w:t>
            </w:r>
          </w:p>
        </w:tc>
        <w:tc>
          <w:tcPr>
            <w:tcW w:w="1502" w:type="dxa"/>
            <w:vAlign w:val="center"/>
          </w:tcPr>
          <w:p w:rsidR="009054D6" w:rsidRPr="008058CE" w:rsidRDefault="009054D6" w:rsidP="009763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8CE">
              <w:rPr>
                <w:rFonts w:ascii="Times New Roman" w:hAnsi="Times New Roman" w:cs="Times New Roman"/>
                <w:sz w:val="24"/>
                <w:szCs w:val="24"/>
              </w:rPr>
              <w:t>0,033</w:t>
            </w:r>
          </w:p>
        </w:tc>
      </w:tr>
    </w:tbl>
    <w:p w:rsidR="0014762E" w:rsidRDefault="0014762E" w:rsidP="00AD5D36">
      <w:pPr>
        <w:widowControl w:val="0"/>
        <w:autoSpaceDE w:val="0"/>
        <w:autoSpaceDN w:val="0"/>
        <w:adjustRightInd w:val="0"/>
        <w:ind w:left="284" w:hanging="284"/>
        <w:jc w:val="both"/>
      </w:pPr>
    </w:p>
    <w:p w:rsidR="0058666D" w:rsidRDefault="0058666D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</w:rPr>
      </w:pPr>
      <w:r>
        <w:rPr>
          <w:sz w:val="28"/>
        </w:rPr>
        <w:t>Таблицу № 2 устанавливающую норматив ежемесячного денежного поощрения главе поселения читать в следующей редакции:</w:t>
      </w: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5954"/>
      </w:tblGrid>
      <w:tr w:rsidR="0058666D" w:rsidRPr="0058666D" w:rsidTr="009763E6">
        <w:tc>
          <w:tcPr>
            <w:tcW w:w="3969" w:type="dxa"/>
            <w:vMerge w:val="restart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5954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Норматив ежемесячного денежного поощрения (ЕДП)</w:t>
            </w:r>
          </w:p>
        </w:tc>
      </w:tr>
      <w:tr w:rsidR="0058666D" w:rsidRPr="0058666D" w:rsidTr="009763E6">
        <w:tc>
          <w:tcPr>
            <w:tcW w:w="3969" w:type="dxa"/>
            <w:vMerge/>
          </w:tcPr>
          <w:p w:rsidR="0058666D" w:rsidRPr="0058666D" w:rsidRDefault="0058666D" w:rsidP="009763E6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с численностью населения (тыс. чел.)</w:t>
            </w:r>
          </w:p>
        </w:tc>
      </w:tr>
      <w:tr w:rsidR="0058666D" w:rsidRPr="0058666D" w:rsidTr="009763E6">
        <w:tc>
          <w:tcPr>
            <w:tcW w:w="3969" w:type="dxa"/>
            <w:vMerge/>
          </w:tcPr>
          <w:p w:rsidR="0058666D" w:rsidRPr="0058666D" w:rsidRDefault="0058666D" w:rsidP="009763E6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5954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менее 5</w:t>
            </w:r>
          </w:p>
        </w:tc>
      </w:tr>
      <w:tr w:rsidR="0058666D" w:rsidRPr="0058666D" w:rsidTr="009763E6">
        <w:tc>
          <w:tcPr>
            <w:tcW w:w="3969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Глава поселения</w:t>
            </w:r>
          </w:p>
        </w:tc>
        <w:tc>
          <w:tcPr>
            <w:tcW w:w="5954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0,75</w:t>
            </w:r>
          </w:p>
        </w:tc>
      </w:tr>
    </w:tbl>
    <w:p w:rsidR="0058666D" w:rsidRDefault="0058666D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</w:rPr>
      </w:pPr>
    </w:p>
    <w:p w:rsidR="0058666D" w:rsidRDefault="0058666D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</w:rPr>
      </w:pPr>
      <w:r>
        <w:rPr>
          <w:sz w:val="28"/>
        </w:rPr>
        <w:t>Таблице № 5 читать в следующей редакции:</w:t>
      </w:r>
    </w:p>
    <w:tbl>
      <w:tblPr>
        <w:tblpPr w:leftFromText="180" w:rightFromText="180" w:vertAnchor="text" w:tblpX="62" w:tblpY="1"/>
        <w:tblOverlap w:val="never"/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32"/>
        <w:gridCol w:w="4253"/>
      </w:tblGrid>
      <w:tr w:rsidR="0058666D" w:rsidRPr="0058666D" w:rsidTr="009763E6">
        <w:trPr>
          <w:trHeight w:val="20"/>
        </w:trPr>
        <w:tc>
          <w:tcPr>
            <w:tcW w:w="5732" w:type="dxa"/>
            <w:vMerge w:val="restart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4253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Норматив ежемесячного денежного поощрения (ЕДП)</w:t>
            </w:r>
          </w:p>
        </w:tc>
      </w:tr>
      <w:tr w:rsidR="0058666D" w:rsidRPr="0058666D" w:rsidTr="009763E6">
        <w:trPr>
          <w:trHeight w:val="20"/>
        </w:trPr>
        <w:tc>
          <w:tcPr>
            <w:tcW w:w="5732" w:type="dxa"/>
            <w:vMerge/>
          </w:tcPr>
          <w:p w:rsidR="0058666D" w:rsidRPr="0058666D" w:rsidRDefault="0058666D" w:rsidP="009763E6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с численностью населения (тыс. чел.)</w:t>
            </w:r>
          </w:p>
        </w:tc>
      </w:tr>
      <w:tr w:rsidR="0058666D" w:rsidRPr="0058666D" w:rsidTr="009763E6">
        <w:trPr>
          <w:trHeight w:val="20"/>
        </w:trPr>
        <w:tc>
          <w:tcPr>
            <w:tcW w:w="5732" w:type="dxa"/>
            <w:vMerge/>
          </w:tcPr>
          <w:p w:rsidR="0058666D" w:rsidRPr="0058666D" w:rsidRDefault="0058666D" w:rsidP="009763E6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4253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менее 5</w:t>
            </w:r>
          </w:p>
        </w:tc>
      </w:tr>
      <w:tr w:rsidR="0058666D" w:rsidRPr="0058666D" w:rsidTr="009763E6">
        <w:trPr>
          <w:trHeight w:val="20"/>
        </w:trPr>
        <w:tc>
          <w:tcPr>
            <w:tcW w:w="5732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Глава администрации (по контракту)</w:t>
            </w:r>
          </w:p>
        </w:tc>
        <w:tc>
          <w:tcPr>
            <w:tcW w:w="4253" w:type="dxa"/>
          </w:tcPr>
          <w:p w:rsidR="0058666D" w:rsidRPr="0058666D" w:rsidRDefault="00DA39C5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A39C5">
              <w:rPr>
                <w:rFonts w:eastAsiaTheme="minorHAnsi"/>
                <w:szCs w:val="28"/>
                <w:lang w:eastAsia="en-US"/>
              </w:rPr>
              <w:t>1,5 - 3,48</w:t>
            </w:r>
          </w:p>
        </w:tc>
      </w:tr>
      <w:tr w:rsidR="0058666D" w:rsidRPr="0058666D" w:rsidTr="009763E6">
        <w:trPr>
          <w:trHeight w:val="20"/>
        </w:trPr>
        <w:tc>
          <w:tcPr>
            <w:tcW w:w="5732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Заместитель главы администрации</w:t>
            </w:r>
          </w:p>
        </w:tc>
        <w:tc>
          <w:tcPr>
            <w:tcW w:w="4253" w:type="dxa"/>
          </w:tcPr>
          <w:p w:rsidR="0058666D" w:rsidRPr="0058666D" w:rsidRDefault="00DA39C5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A39C5">
              <w:rPr>
                <w:rFonts w:eastAsiaTheme="minorHAnsi"/>
                <w:szCs w:val="28"/>
                <w:lang w:eastAsia="en-US"/>
              </w:rPr>
              <w:t>1,5 - 2,80</w:t>
            </w:r>
          </w:p>
        </w:tc>
      </w:tr>
      <w:tr w:rsidR="0058666D" w:rsidRPr="0058666D" w:rsidTr="009763E6">
        <w:trPr>
          <w:trHeight w:val="20"/>
        </w:trPr>
        <w:tc>
          <w:tcPr>
            <w:tcW w:w="5732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Председатель контрольно-счетного органа</w:t>
            </w:r>
          </w:p>
        </w:tc>
        <w:tc>
          <w:tcPr>
            <w:tcW w:w="4253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1,5-3,05</w:t>
            </w:r>
          </w:p>
        </w:tc>
      </w:tr>
      <w:tr w:rsidR="0058666D" w:rsidRPr="0058666D" w:rsidTr="009763E6">
        <w:trPr>
          <w:trHeight w:val="20"/>
        </w:trPr>
        <w:tc>
          <w:tcPr>
            <w:tcW w:w="5732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Специалист 1-го разряда</w:t>
            </w:r>
          </w:p>
        </w:tc>
        <w:tc>
          <w:tcPr>
            <w:tcW w:w="4253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1,5-3,05</w:t>
            </w:r>
          </w:p>
        </w:tc>
      </w:tr>
      <w:tr w:rsidR="0058666D" w:rsidRPr="0058666D" w:rsidTr="009763E6">
        <w:trPr>
          <w:trHeight w:val="20"/>
        </w:trPr>
        <w:tc>
          <w:tcPr>
            <w:tcW w:w="5732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Специалист 2-го разряда</w:t>
            </w:r>
          </w:p>
        </w:tc>
        <w:tc>
          <w:tcPr>
            <w:tcW w:w="4253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1,5-3,05</w:t>
            </w:r>
          </w:p>
        </w:tc>
      </w:tr>
      <w:tr w:rsidR="0058666D" w:rsidRPr="0058666D" w:rsidTr="009763E6">
        <w:trPr>
          <w:trHeight w:val="20"/>
        </w:trPr>
        <w:tc>
          <w:tcPr>
            <w:tcW w:w="5732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Специалист</w:t>
            </w:r>
          </w:p>
        </w:tc>
        <w:tc>
          <w:tcPr>
            <w:tcW w:w="4253" w:type="dxa"/>
          </w:tcPr>
          <w:p w:rsidR="0058666D" w:rsidRPr="0058666D" w:rsidRDefault="0058666D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58666D">
              <w:rPr>
                <w:rFonts w:eastAsiaTheme="minorHAnsi"/>
                <w:szCs w:val="28"/>
                <w:lang w:eastAsia="en-US"/>
              </w:rPr>
              <w:t>1,5-3,05</w:t>
            </w:r>
          </w:p>
        </w:tc>
      </w:tr>
    </w:tbl>
    <w:p w:rsidR="0058666D" w:rsidRDefault="0058666D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</w:rPr>
      </w:pPr>
    </w:p>
    <w:p w:rsidR="00D80310" w:rsidRDefault="00D80310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</w:rPr>
      </w:pPr>
      <w:r>
        <w:rPr>
          <w:sz w:val="28"/>
        </w:rPr>
        <w:t>Таблицу № 7 читать в следующей редакции:</w:t>
      </w: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6"/>
        <w:gridCol w:w="5387"/>
      </w:tblGrid>
      <w:tr w:rsidR="00D80310" w:rsidRPr="00D80310" w:rsidTr="009763E6">
        <w:tc>
          <w:tcPr>
            <w:tcW w:w="4536" w:type="dxa"/>
            <w:vMerge w:val="restart"/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Наименование должности</w:t>
            </w:r>
          </w:p>
        </w:tc>
        <w:tc>
          <w:tcPr>
            <w:tcW w:w="5387" w:type="dxa"/>
            <w:vAlign w:val="center"/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С численностью населения (тыс. чел.)</w:t>
            </w:r>
          </w:p>
        </w:tc>
      </w:tr>
      <w:tr w:rsidR="00D80310" w:rsidRPr="00D80310" w:rsidTr="009763E6">
        <w:trPr>
          <w:trHeight w:val="322"/>
        </w:trPr>
        <w:tc>
          <w:tcPr>
            <w:tcW w:w="4536" w:type="dxa"/>
            <w:vMerge/>
          </w:tcPr>
          <w:p w:rsidR="00D80310" w:rsidRPr="00D80310" w:rsidRDefault="00D80310" w:rsidP="009763E6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5387" w:type="dxa"/>
            <w:vMerge w:val="restart"/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от 3 до 5</w:t>
            </w:r>
          </w:p>
        </w:tc>
      </w:tr>
      <w:tr w:rsidR="00D80310" w:rsidRPr="00D80310" w:rsidTr="009763E6">
        <w:trPr>
          <w:trHeight w:val="322"/>
        </w:trPr>
        <w:tc>
          <w:tcPr>
            <w:tcW w:w="4536" w:type="dxa"/>
            <w:vMerge/>
          </w:tcPr>
          <w:p w:rsidR="00D80310" w:rsidRPr="00D80310" w:rsidRDefault="00D80310" w:rsidP="009763E6">
            <w:pPr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5387" w:type="dxa"/>
            <w:vMerge/>
          </w:tcPr>
          <w:p w:rsidR="00D80310" w:rsidRPr="00D80310" w:rsidRDefault="00D80310" w:rsidP="009763E6">
            <w:pPr>
              <w:rPr>
                <w:rFonts w:eastAsiaTheme="minorHAnsi"/>
                <w:szCs w:val="28"/>
                <w:lang w:eastAsia="en-US"/>
              </w:rPr>
            </w:pPr>
          </w:p>
        </w:tc>
      </w:tr>
      <w:tr w:rsidR="00D80310" w:rsidRPr="00D80310" w:rsidTr="009763E6">
        <w:tc>
          <w:tcPr>
            <w:tcW w:w="4536" w:type="dxa"/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Глава поселения</w:t>
            </w:r>
          </w:p>
        </w:tc>
        <w:tc>
          <w:tcPr>
            <w:tcW w:w="5387" w:type="dxa"/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1</w:t>
            </w:r>
          </w:p>
        </w:tc>
      </w:tr>
      <w:tr w:rsidR="00D80310" w:rsidRPr="00D80310" w:rsidTr="009763E6">
        <w:tc>
          <w:tcPr>
            <w:tcW w:w="4536" w:type="dxa"/>
            <w:tcBorders>
              <w:bottom w:val="single" w:sz="4" w:space="0" w:color="auto"/>
            </w:tcBorders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Председатель Совета депутатов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1</w:t>
            </w:r>
          </w:p>
        </w:tc>
      </w:tr>
      <w:tr w:rsidR="00D80310" w:rsidRPr="00D80310" w:rsidTr="009763E6">
        <w:tblPrEx>
          <w:tblBorders>
            <w:insideH w:val="nil"/>
          </w:tblBorders>
        </w:tblPrEx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Председатель контрольно-счетного органа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1</w:t>
            </w:r>
          </w:p>
        </w:tc>
      </w:tr>
      <w:tr w:rsidR="00D80310" w:rsidRPr="00D80310" w:rsidTr="009763E6">
        <w:tc>
          <w:tcPr>
            <w:tcW w:w="4536" w:type="dxa"/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Заместитель главы администрации</w:t>
            </w:r>
          </w:p>
        </w:tc>
        <w:tc>
          <w:tcPr>
            <w:tcW w:w="5387" w:type="dxa"/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1</w:t>
            </w:r>
          </w:p>
        </w:tc>
      </w:tr>
      <w:tr w:rsidR="00D80310" w:rsidRPr="00D80310" w:rsidTr="009763E6">
        <w:tc>
          <w:tcPr>
            <w:tcW w:w="4536" w:type="dxa"/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Специалист 1-го разряда</w:t>
            </w:r>
          </w:p>
        </w:tc>
        <w:tc>
          <w:tcPr>
            <w:tcW w:w="5387" w:type="dxa"/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7</w:t>
            </w:r>
          </w:p>
        </w:tc>
      </w:tr>
      <w:tr w:rsidR="00D80310" w:rsidRPr="00D80310" w:rsidTr="009763E6">
        <w:tc>
          <w:tcPr>
            <w:tcW w:w="4536" w:type="dxa"/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Специалист 2-го разряда</w:t>
            </w:r>
          </w:p>
        </w:tc>
        <w:tc>
          <w:tcPr>
            <w:tcW w:w="5387" w:type="dxa"/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1</w:t>
            </w:r>
          </w:p>
        </w:tc>
      </w:tr>
      <w:tr w:rsidR="00D80310" w:rsidRPr="00D80310" w:rsidTr="009763E6">
        <w:tc>
          <w:tcPr>
            <w:tcW w:w="4536" w:type="dxa"/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Всего:</w:t>
            </w:r>
          </w:p>
        </w:tc>
        <w:tc>
          <w:tcPr>
            <w:tcW w:w="5387" w:type="dxa"/>
          </w:tcPr>
          <w:p w:rsidR="00D80310" w:rsidRPr="00D80310" w:rsidRDefault="00D80310" w:rsidP="009763E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Cs w:val="28"/>
                <w:lang w:eastAsia="en-US"/>
              </w:rPr>
            </w:pPr>
            <w:r w:rsidRPr="00D80310">
              <w:rPr>
                <w:rFonts w:eastAsiaTheme="minorHAnsi"/>
                <w:szCs w:val="28"/>
                <w:lang w:eastAsia="en-US"/>
              </w:rPr>
              <w:t>12</w:t>
            </w:r>
          </w:p>
        </w:tc>
      </w:tr>
    </w:tbl>
    <w:p w:rsidR="00D80310" w:rsidRPr="0058666D" w:rsidRDefault="00D80310" w:rsidP="00AD5D36">
      <w:pPr>
        <w:widowControl w:val="0"/>
        <w:autoSpaceDE w:val="0"/>
        <w:autoSpaceDN w:val="0"/>
        <w:adjustRightInd w:val="0"/>
        <w:ind w:left="284" w:hanging="284"/>
        <w:jc w:val="both"/>
        <w:rPr>
          <w:sz w:val="28"/>
        </w:rPr>
      </w:pPr>
    </w:p>
    <w:sectPr w:rsidR="00D80310" w:rsidRPr="0058666D" w:rsidSect="003E6E7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91F"/>
    <w:multiLevelType w:val="hybridMultilevel"/>
    <w:tmpl w:val="3E10708A"/>
    <w:lvl w:ilvl="0" w:tplc="ED3222C4">
      <w:start w:val="3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9F01133"/>
    <w:multiLevelType w:val="hybridMultilevel"/>
    <w:tmpl w:val="29BEE24E"/>
    <w:lvl w:ilvl="0" w:tplc="808289E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768C20DE"/>
    <w:multiLevelType w:val="hybridMultilevel"/>
    <w:tmpl w:val="7384F6AC"/>
    <w:lvl w:ilvl="0" w:tplc="9EEAE5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90D"/>
    <w:rsid w:val="00082A5B"/>
    <w:rsid w:val="00083A1D"/>
    <w:rsid w:val="000E04C5"/>
    <w:rsid w:val="0012170B"/>
    <w:rsid w:val="001312FD"/>
    <w:rsid w:val="0014762E"/>
    <w:rsid w:val="001D6871"/>
    <w:rsid w:val="0021490D"/>
    <w:rsid w:val="002D6B00"/>
    <w:rsid w:val="00302C0A"/>
    <w:rsid w:val="00352922"/>
    <w:rsid w:val="0036256A"/>
    <w:rsid w:val="003C7ECE"/>
    <w:rsid w:val="003E6E78"/>
    <w:rsid w:val="00557FEB"/>
    <w:rsid w:val="0058666D"/>
    <w:rsid w:val="00604A53"/>
    <w:rsid w:val="006106A4"/>
    <w:rsid w:val="007278F8"/>
    <w:rsid w:val="0078051F"/>
    <w:rsid w:val="007C7382"/>
    <w:rsid w:val="007D53EE"/>
    <w:rsid w:val="008031C2"/>
    <w:rsid w:val="008169A4"/>
    <w:rsid w:val="009054D6"/>
    <w:rsid w:val="00AA4F31"/>
    <w:rsid w:val="00AD5D36"/>
    <w:rsid w:val="00BC678B"/>
    <w:rsid w:val="00CC4ECC"/>
    <w:rsid w:val="00D80310"/>
    <w:rsid w:val="00DA39C5"/>
    <w:rsid w:val="00E44E27"/>
    <w:rsid w:val="00F35B0B"/>
    <w:rsid w:val="00FC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5B"/>
    <w:pPr>
      <w:ind w:left="720"/>
      <w:contextualSpacing/>
    </w:pPr>
  </w:style>
  <w:style w:type="paragraph" w:customStyle="1" w:styleId="ConsPlusNormal">
    <w:name w:val="ConsPlusNormal"/>
    <w:rsid w:val="00905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A5B"/>
    <w:pPr>
      <w:ind w:left="720"/>
      <w:contextualSpacing/>
    </w:pPr>
  </w:style>
  <w:style w:type="paragraph" w:customStyle="1" w:styleId="ConsPlusNormal">
    <w:name w:val="ConsPlusNormal"/>
    <w:rsid w:val="009054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5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6</cp:revision>
  <dcterms:created xsi:type="dcterms:W3CDTF">2019-02-26T09:18:00Z</dcterms:created>
  <dcterms:modified xsi:type="dcterms:W3CDTF">2019-03-14T08:21:00Z</dcterms:modified>
</cp:coreProperties>
</file>